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CF253" w14:textId="5E9CAA79" w:rsidR="001843D1" w:rsidRDefault="00276EB4" w:rsidP="0007076B">
      <w:pPr>
        <w:pStyle w:val="NormalWeb"/>
        <w:jc w:val="center"/>
        <w:rPr>
          <w:rFonts w:ascii="Helvetica" w:hAnsi="Helvetica"/>
          <w:b/>
          <w:color w:val="FF0000"/>
          <w:sz w:val="52"/>
          <w:szCs w:val="52"/>
        </w:rPr>
      </w:pPr>
      <w:r w:rsidRPr="0007076B">
        <w:rPr>
          <w:rFonts w:ascii="Helvetica" w:hAnsi="Helvetica"/>
          <w:b/>
          <w:i/>
          <w:color w:val="FF0000"/>
          <w:sz w:val="52"/>
          <w:szCs w:val="52"/>
        </w:rPr>
        <w:t>What is an</w:t>
      </w:r>
      <w:r w:rsidRPr="0007076B">
        <w:rPr>
          <w:rFonts w:ascii="Helvetica" w:hAnsi="Helvetica"/>
          <w:b/>
          <w:color w:val="FF0000"/>
          <w:sz w:val="52"/>
          <w:szCs w:val="52"/>
        </w:rPr>
        <w:t xml:space="preserve"> </w:t>
      </w:r>
      <w:r w:rsidRPr="0007076B">
        <w:rPr>
          <w:rFonts w:ascii="Helvetica" w:hAnsi="Helvetica"/>
          <w:b/>
          <w:i/>
          <w:color w:val="FF0000"/>
          <w:sz w:val="52"/>
          <w:szCs w:val="52"/>
        </w:rPr>
        <w:t>adrenalectomy?</w:t>
      </w:r>
    </w:p>
    <w:p w14:paraId="3B44DF11" w14:textId="77777777" w:rsidR="0007076B" w:rsidRPr="0007076B" w:rsidRDefault="0007076B" w:rsidP="0007076B">
      <w:pPr>
        <w:pStyle w:val="NormalWeb"/>
        <w:jc w:val="center"/>
        <w:rPr>
          <w:rFonts w:ascii="Helvetica" w:hAnsi="Helvetica"/>
          <w:b/>
          <w:color w:val="FF0000"/>
          <w:sz w:val="52"/>
          <w:szCs w:val="52"/>
        </w:rPr>
      </w:pPr>
    </w:p>
    <w:p w14:paraId="054AF2A8" w14:textId="77777777" w:rsidR="00276EB4" w:rsidRPr="00B407BC" w:rsidRDefault="00276EB4" w:rsidP="00276EB4">
      <w:pPr>
        <w:pStyle w:val="NormalWeb"/>
        <w:rPr>
          <w:rFonts w:ascii="Helvetica" w:hAnsi="Helvetica"/>
          <w:sz w:val="24"/>
          <w:szCs w:val="24"/>
        </w:rPr>
      </w:pPr>
      <w:r w:rsidRPr="00B407BC">
        <w:rPr>
          <w:rFonts w:ascii="Helvetica" w:hAnsi="Helvetica"/>
          <w:sz w:val="24"/>
          <w:szCs w:val="24"/>
        </w:rPr>
        <w:t>An adrenalectomy (ad-renal-</w:t>
      </w:r>
      <w:proofErr w:type="spellStart"/>
      <w:r w:rsidRPr="00B407BC">
        <w:rPr>
          <w:rFonts w:ascii="Helvetica" w:hAnsi="Helvetica"/>
          <w:sz w:val="24"/>
          <w:szCs w:val="24"/>
        </w:rPr>
        <w:t>ect</w:t>
      </w:r>
      <w:proofErr w:type="spellEnd"/>
      <w:r w:rsidRPr="00B407BC">
        <w:rPr>
          <w:rFonts w:ascii="Helvetica" w:hAnsi="Helvetica"/>
          <w:sz w:val="24"/>
          <w:szCs w:val="24"/>
        </w:rPr>
        <w:t>-</w:t>
      </w:r>
      <w:proofErr w:type="spellStart"/>
      <w:r w:rsidRPr="00B407BC">
        <w:rPr>
          <w:rFonts w:ascii="Helvetica" w:hAnsi="Helvetica"/>
          <w:sz w:val="24"/>
          <w:szCs w:val="24"/>
        </w:rPr>
        <w:t>omy</w:t>
      </w:r>
      <w:proofErr w:type="spellEnd"/>
      <w:r w:rsidRPr="00B407BC">
        <w:rPr>
          <w:rFonts w:ascii="Helvetica" w:hAnsi="Helvetica"/>
          <w:sz w:val="24"/>
          <w:szCs w:val="24"/>
        </w:rPr>
        <w:t xml:space="preserve">) is an operation to remove one or both of the adrenal glands. </w:t>
      </w:r>
    </w:p>
    <w:p w14:paraId="1FBC04E3" w14:textId="0D53FA4E" w:rsidR="00006AA3" w:rsidRPr="00B407BC" w:rsidRDefault="00276EB4" w:rsidP="00276EB4">
      <w:pPr>
        <w:pStyle w:val="NormalWeb"/>
        <w:rPr>
          <w:rFonts w:ascii="Helvetica" w:hAnsi="Helvetica"/>
          <w:sz w:val="24"/>
          <w:szCs w:val="24"/>
        </w:rPr>
      </w:pPr>
      <w:r w:rsidRPr="00B407BC">
        <w:rPr>
          <w:rFonts w:ascii="Helvetica" w:hAnsi="Helvetica"/>
          <w:sz w:val="24"/>
          <w:szCs w:val="24"/>
        </w:rPr>
        <w:t xml:space="preserve">The adrenal glands sit above the kidneys. </w:t>
      </w:r>
    </w:p>
    <w:p w14:paraId="0B143589" w14:textId="52AF3915" w:rsidR="00276EB4" w:rsidRPr="001843D1" w:rsidRDefault="00B407BC" w:rsidP="00276EB4">
      <w:pPr>
        <w:pStyle w:val="NormalWeb"/>
        <w:rPr>
          <w:rFonts w:ascii="Helvetica" w:hAnsi="Helvetica" w:cs="Arial"/>
          <w:color w:val="FF0000"/>
          <w:sz w:val="28"/>
          <w:szCs w:val="28"/>
        </w:rPr>
      </w:pPr>
      <w:r w:rsidRPr="001843D1">
        <w:rPr>
          <w:rFonts w:ascii="Helvetica" w:hAnsi="Helvetica" w:cs="Arial"/>
          <w:color w:val="FF0000"/>
          <w:sz w:val="28"/>
          <w:szCs w:val="28"/>
        </w:rPr>
        <w:t xml:space="preserve"> </w:t>
      </w:r>
      <w:r w:rsidR="006E4FBC">
        <w:rPr>
          <w:rFonts w:ascii="Helvetica" w:hAnsi="Helvetica" w:cs="Arial"/>
          <w:color w:val="FF0000"/>
          <w:sz w:val="28"/>
          <w:szCs w:val="28"/>
        </w:rPr>
        <w:t xml:space="preserve">                           </w:t>
      </w:r>
      <w:r w:rsidR="00006AA3" w:rsidRPr="001843D1">
        <w:rPr>
          <w:rFonts w:ascii="Helvetica" w:hAnsi="Helvetica" w:cs="Arial"/>
          <w:color w:val="FF0000"/>
          <w:sz w:val="28"/>
          <w:szCs w:val="28"/>
        </w:rPr>
        <w:drawing>
          <wp:inline distT="0" distB="0" distL="0" distR="0" wp14:anchorId="6B5D5C0F" wp14:editId="57B4D41F">
            <wp:extent cx="3876675" cy="3009350"/>
            <wp:effectExtent l="0" t="0" r="0" b="635"/>
            <wp:docPr id="1" name="Picture 1" descr="Macintosh HD:Users:evelynsidhu:Desktop:kid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velynsidhu:Desktop:kidne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2843" cy="3014138"/>
                    </a:xfrm>
                    <a:prstGeom prst="rect">
                      <a:avLst/>
                    </a:prstGeom>
                    <a:noFill/>
                    <a:ln>
                      <a:noFill/>
                    </a:ln>
                  </pic:spPr>
                </pic:pic>
              </a:graphicData>
            </a:graphic>
          </wp:inline>
        </w:drawing>
      </w:r>
      <w:bookmarkStart w:id="0" w:name="_GoBack"/>
      <w:bookmarkEnd w:id="0"/>
    </w:p>
    <w:p w14:paraId="6291996F" w14:textId="2574CFF6" w:rsidR="001843D1" w:rsidRDefault="00B407BC" w:rsidP="00C32411">
      <w:pPr>
        <w:pStyle w:val="NormalWeb"/>
        <w:jc w:val="both"/>
        <w:rPr>
          <w:rFonts w:ascii="Helvetica" w:hAnsi="Helvetica" w:cs="Arial"/>
          <w:sz w:val="24"/>
          <w:szCs w:val="24"/>
        </w:rPr>
      </w:pPr>
      <w:r>
        <w:rPr>
          <w:rFonts w:ascii="Helvetica" w:hAnsi="Helvetica" w:cs="Arial"/>
          <w:sz w:val="24"/>
          <w:szCs w:val="24"/>
        </w:rPr>
        <w:t>T</w:t>
      </w:r>
      <w:r w:rsidR="00276EB4" w:rsidRPr="00B407BC">
        <w:rPr>
          <w:rFonts w:ascii="Helvetica" w:hAnsi="Helvetica" w:cs="Arial"/>
          <w:sz w:val="24"/>
          <w:szCs w:val="24"/>
        </w:rPr>
        <w:t>he main role of the adrenal glands is to release hormones</w:t>
      </w:r>
      <w:r w:rsidR="004A6A45">
        <w:rPr>
          <w:rFonts w:ascii="Helvetica" w:hAnsi="Helvetica" w:cs="Arial"/>
          <w:sz w:val="24"/>
          <w:szCs w:val="24"/>
        </w:rPr>
        <w:t xml:space="preserve"> </w:t>
      </w:r>
      <w:r w:rsidR="00276EB4" w:rsidRPr="00B407BC">
        <w:rPr>
          <w:rFonts w:ascii="Helvetica" w:hAnsi="Helvetica" w:cs="Arial"/>
          <w:sz w:val="24"/>
          <w:szCs w:val="24"/>
        </w:rPr>
        <w:t xml:space="preserve">into the body. The main hormones released are stress related hormones (cortisol, noradrenaline and adrenaline), hormones that regulate metabolism, hormones that affect immune system function, androgens (sex hormones) and hormones for saltwater balance (aldosterone). </w:t>
      </w:r>
    </w:p>
    <w:p w14:paraId="35274585" w14:textId="77777777" w:rsidR="006E4FBC" w:rsidRPr="00B407BC" w:rsidRDefault="006E4FBC" w:rsidP="00C32411">
      <w:pPr>
        <w:pStyle w:val="NormalWeb"/>
        <w:jc w:val="both"/>
        <w:rPr>
          <w:rFonts w:ascii="Helvetica" w:hAnsi="Helvetica" w:cs="Arial"/>
          <w:sz w:val="24"/>
          <w:szCs w:val="24"/>
        </w:rPr>
      </w:pPr>
    </w:p>
    <w:p w14:paraId="06B80FE5" w14:textId="5E466C20" w:rsidR="001843D1"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t xml:space="preserve">An adrenalectomy can be done: </w:t>
      </w:r>
    </w:p>
    <w:p w14:paraId="0F17166D" w14:textId="7F4B5E1D" w:rsidR="00276EB4" w:rsidRPr="00B407BC" w:rsidRDefault="00276EB4" w:rsidP="00276EB4">
      <w:pPr>
        <w:pStyle w:val="NormalWeb"/>
        <w:rPr>
          <w:rFonts w:ascii="Helvetica" w:hAnsi="Helvetica" w:cs="Arial"/>
          <w:sz w:val="24"/>
          <w:szCs w:val="24"/>
        </w:rPr>
      </w:pPr>
      <w:r w:rsidRPr="00B407BC">
        <w:rPr>
          <w:rFonts w:ascii="Helvetica" w:hAnsi="Helvetica" w:cs="Arial"/>
          <w:sz w:val="24"/>
          <w:szCs w:val="24"/>
        </w:rPr>
        <w:t xml:space="preserve">‘Open’ with one large surgical cut below the ribcage </w:t>
      </w:r>
    </w:p>
    <w:p w14:paraId="03C4073A" w14:textId="39BD4591" w:rsidR="00276EB4" w:rsidRPr="00B407BC" w:rsidRDefault="00BF31FA" w:rsidP="00C32411">
      <w:pPr>
        <w:pStyle w:val="NormalWeb"/>
        <w:jc w:val="both"/>
        <w:rPr>
          <w:rFonts w:ascii="Helvetica" w:hAnsi="Helvetica" w:cs="Arial"/>
          <w:sz w:val="24"/>
          <w:szCs w:val="24"/>
        </w:rPr>
      </w:pPr>
      <w:r w:rsidRPr="00B407BC">
        <w:rPr>
          <w:rFonts w:ascii="Helvetica" w:hAnsi="Helvetica" w:cs="Arial"/>
          <w:sz w:val="24"/>
          <w:szCs w:val="24"/>
        </w:rPr>
        <w:t>‘La</w:t>
      </w:r>
      <w:r w:rsidR="00276EB4" w:rsidRPr="00B407BC">
        <w:rPr>
          <w:rFonts w:ascii="Helvetica" w:hAnsi="Helvetica" w:cs="Arial"/>
          <w:sz w:val="24"/>
          <w:szCs w:val="24"/>
        </w:rPr>
        <w:t xml:space="preserve">paroscopic’ which involves four smaller cuts being made allowing the inside of the abdomen to be seen using a camera </w:t>
      </w:r>
    </w:p>
    <w:p w14:paraId="1255F552" w14:textId="2FB17F5E"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Some laparoscopic operations may have be</w:t>
      </w:r>
      <w:r w:rsidR="00C32411">
        <w:rPr>
          <w:rFonts w:ascii="Helvetica" w:hAnsi="Helvetica" w:cs="Arial"/>
          <w:sz w:val="24"/>
          <w:szCs w:val="24"/>
        </w:rPr>
        <w:t>en</w:t>
      </w:r>
      <w:r w:rsidRPr="00B407BC">
        <w:rPr>
          <w:rFonts w:ascii="Helvetica" w:hAnsi="Helvetica" w:cs="Arial"/>
          <w:sz w:val="24"/>
          <w:szCs w:val="24"/>
        </w:rPr>
        <w:t xml:space="preserve"> converted to ‘open’ at the time of the surgery due to the surgeon not being able to see the inside of the abdomen clearly enough (about 5% of cases). </w:t>
      </w:r>
    </w:p>
    <w:p w14:paraId="05166DB8" w14:textId="23A4FC9A" w:rsidR="00684512" w:rsidRPr="00B407BC" w:rsidRDefault="00684512" w:rsidP="00C32411">
      <w:pPr>
        <w:pStyle w:val="NormalWeb"/>
        <w:jc w:val="both"/>
        <w:rPr>
          <w:rFonts w:ascii="Helvetica" w:hAnsi="Helvetica" w:cs="Arial"/>
          <w:sz w:val="24"/>
          <w:szCs w:val="24"/>
        </w:rPr>
      </w:pPr>
      <w:r w:rsidRPr="00B407BC">
        <w:rPr>
          <w:rFonts w:ascii="Helvetica" w:hAnsi="Helvetica" w:cs="Arial"/>
          <w:sz w:val="24"/>
          <w:szCs w:val="24"/>
        </w:rPr>
        <w:t>Retroperi</w:t>
      </w:r>
      <w:r w:rsidR="00BF31FA" w:rsidRPr="00B407BC">
        <w:rPr>
          <w:rFonts w:ascii="Helvetica" w:hAnsi="Helvetica" w:cs="Arial"/>
          <w:sz w:val="24"/>
          <w:szCs w:val="24"/>
        </w:rPr>
        <w:t xml:space="preserve">toneal- through an incision in </w:t>
      </w:r>
      <w:r w:rsidRPr="00B407BC">
        <w:rPr>
          <w:rFonts w:ascii="Helvetica" w:hAnsi="Helvetica" w:cs="Arial"/>
          <w:sz w:val="24"/>
          <w:szCs w:val="24"/>
        </w:rPr>
        <w:t xml:space="preserve">the back </w:t>
      </w:r>
    </w:p>
    <w:p w14:paraId="06B0F594"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The surgery is performed under general anaesthetic so you will be asleep and will not feel any pain. The surgery normally takes 1-2 hours. </w:t>
      </w:r>
    </w:p>
    <w:p w14:paraId="4DC9D760" w14:textId="77777777" w:rsidR="00276EB4"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The adrenal gland(s) will be sent to a pathologist after it is removed for further tests in a laboratory using a microscope. </w:t>
      </w:r>
    </w:p>
    <w:p w14:paraId="3F09A203" w14:textId="77777777" w:rsidR="00812650" w:rsidRPr="00B407BC" w:rsidRDefault="00812650" w:rsidP="00276EB4">
      <w:pPr>
        <w:pStyle w:val="NormalWeb"/>
        <w:rPr>
          <w:rFonts w:ascii="Helvetica" w:hAnsi="Helvetica" w:cs="Arial"/>
          <w:sz w:val="24"/>
          <w:szCs w:val="24"/>
        </w:rPr>
      </w:pPr>
    </w:p>
    <w:p w14:paraId="535868F2" w14:textId="77777777" w:rsidR="00276EB4"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lastRenderedPageBreak/>
        <w:t xml:space="preserve">Why is an adrenalectomy performed? </w:t>
      </w:r>
    </w:p>
    <w:p w14:paraId="01BEFB69"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The adrenal gland(s) need to be removed if there is a mass/ tumour in the gland(s). </w:t>
      </w:r>
    </w:p>
    <w:p w14:paraId="4295A254" w14:textId="77777777" w:rsidR="00812650" w:rsidRDefault="00276EB4" w:rsidP="00C32411">
      <w:pPr>
        <w:pStyle w:val="NormalWeb"/>
        <w:jc w:val="both"/>
        <w:rPr>
          <w:rFonts w:ascii="Helvetica" w:hAnsi="Helvetica" w:cs="Arial"/>
          <w:sz w:val="24"/>
          <w:szCs w:val="24"/>
        </w:rPr>
      </w:pPr>
      <w:r w:rsidRPr="00B407BC">
        <w:rPr>
          <w:rFonts w:ascii="Helvetica" w:hAnsi="Helvetica" w:cs="Arial"/>
          <w:sz w:val="24"/>
          <w:szCs w:val="24"/>
        </w:rPr>
        <w:t>An adrenalectomy is performed if:</w:t>
      </w:r>
    </w:p>
    <w:p w14:paraId="55AA1247" w14:textId="77777777" w:rsidR="00812650" w:rsidRPr="00812650" w:rsidRDefault="00812650" w:rsidP="00C32411">
      <w:pPr>
        <w:pStyle w:val="ListParagraph"/>
        <w:numPr>
          <w:ilvl w:val="0"/>
          <w:numId w:val="1"/>
        </w:numPr>
        <w:jc w:val="both"/>
        <w:rPr>
          <w:rFonts w:ascii="Helvetica" w:hAnsi="Helvetica" w:cs="Arial"/>
        </w:rPr>
      </w:pPr>
      <w:r w:rsidRPr="00812650">
        <w:rPr>
          <w:rFonts w:ascii="Helvetica" w:hAnsi="Helvetica" w:cs="Arial"/>
        </w:rPr>
        <w:t>The tumour is found to make excess hormones</w:t>
      </w:r>
    </w:p>
    <w:p w14:paraId="788C029C" w14:textId="77777777" w:rsidR="00812650" w:rsidRPr="00812650" w:rsidRDefault="00812650" w:rsidP="00C32411">
      <w:pPr>
        <w:pStyle w:val="ListParagraph"/>
        <w:numPr>
          <w:ilvl w:val="0"/>
          <w:numId w:val="1"/>
        </w:numPr>
        <w:jc w:val="both"/>
        <w:rPr>
          <w:rFonts w:ascii="Helvetica" w:hAnsi="Helvetica" w:cs="Arial"/>
        </w:rPr>
      </w:pPr>
      <w:r w:rsidRPr="00812650">
        <w:rPr>
          <w:rFonts w:ascii="Helvetica" w:hAnsi="Helvetica" w:cs="Arial"/>
        </w:rPr>
        <w:t xml:space="preserve">Is large in size (more than 4-5 cm) </w:t>
      </w:r>
    </w:p>
    <w:p w14:paraId="16BFA96A" w14:textId="22726F57" w:rsidR="00276EB4" w:rsidRPr="00812650" w:rsidRDefault="00812650" w:rsidP="00C32411">
      <w:pPr>
        <w:pStyle w:val="ListParagraph"/>
        <w:numPr>
          <w:ilvl w:val="0"/>
          <w:numId w:val="1"/>
        </w:numPr>
        <w:jc w:val="both"/>
        <w:rPr>
          <w:rFonts w:ascii="Helvetica" w:hAnsi="Helvetica" w:cs="Arial"/>
        </w:rPr>
      </w:pPr>
      <w:r w:rsidRPr="00812650">
        <w:rPr>
          <w:rFonts w:ascii="Helvetica" w:hAnsi="Helvetica" w:cs="Arial"/>
        </w:rPr>
        <w:t xml:space="preserve">If the tumour could be malignant (cancerous) </w:t>
      </w:r>
    </w:p>
    <w:p w14:paraId="51D2F8D0"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A phaeochromocytoma is a tumour that releases too much stress hormone (adrenaline and noradrenaline). This can cause very high blood pressure. </w:t>
      </w:r>
    </w:p>
    <w:p w14:paraId="25A021F9"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Cushing syndrome (high levels of cortisol hormone) and Conn syndrome (high levels of aldosterone hormone) are other complications due to masses in the adrenal glands and are reasons to perform an adrenalectomy. </w:t>
      </w:r>
    </w:p>
    <w:p w14:paraId="4FE0E913" w14:textId="6D04C8EE" w:rsidR="00006AA3" w:rsidRDefault="00276EB4" w:rsidP="00C32411">
      <w:pPr>
        <w:pStyle w:val="NormalWeb"/>
        <w:jc w:val="both"/>
        <w:rPr>
          <w:rFonts w:ascii="Helvetica" w:hAnsi="Helvetica" w:cs="Arial"/>
          <w:sz w:val="24"/>
          <w:szCs w:val="24"/>
        </w:rPr>
      </w:pPr>
      <w:r w:rsidRPr="00B407BC">
        <w:rPr>
          <w:rFonts w:ascii="Helvetica" w:hAnsi="Helvetica" w:cs="Arial"/>
          <w:sz w:val="24"/>
          <w:szCs w:val="24"/>
        </w:rPr>
        <w:t>Sometimes an adrenalectomy will be performed if the hormones produced by the adrenal gland are making another cond</w:t>
      </w:r>
      <w:r w:rsidR="00006AA3" w:rsidRPr="00B407BC">
        <w:rPr>
          <w:rFonts w:ascii="Helvetica" w:hAnsi="Helvetica" w:cs="Arial"/>
          <w:sz w:val="24"/>
          <w:szCs w:val="24"/>
        </w:rPr>
        <w:t>ition worse e.g. breast cancer.</w:t>
      </w:r>
    </w:p>
    <w:p w14:paraId="4EAF00B5" w14:textId="77777777" w:rsidR="001843D1" w:rsidRPr="00B407BC" w:rsidRDefault="001843D1" w:rsidP="00276EB4">
      <w:pPr>
        <w:pStyle w:val="NormalWeb"/>
        <w:rPr>
          <w:rFonts w:ascii="Helvetica" w:hAnsi="Helvetica" w:cs="Arial"/>
          <w:sz w:val="24"/>
          <w:szCs w:val="24"/>
        </w:rPr>
      </w:pPr>
    </w:p>
    <w:p w14:paraId="51E5DD54" w14:textId="77777777" w:rsidR="00812650"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t>Who is not suitable for a laparoscopic adrenalectomy?</w:t>
      </w:r>
    </w:p>
    <w:p w14:paraId="5AFFE9A8" w14:textId="63C08152" w:rsidR="00812650" w:rsidRPr="00812650" w:rsidRDefault="00276EB4" w:rsidP="00276EB4">
      <w:pPr>
        <w:pStyle w:val="NormalWeb"/>
        <w:rPr>
          <w:rFonts w:ascii="Helvetica" w:hAnsi="Helvetica" w:cs="Arial"/>
          <w:color w:val="FF0000"/>
          <w:sz w:val="24"/>
          <w:szCs w:val="24"/>
        </w:rPr>
      </w:pPr>
      <w:r w:rsidRPr="00B407BC">
        <w:rPr>
          <w:rFonts w:ascii="Helvetica" w:hAnsi="Helvetica" w:cs="Arial"/>
          <w:sz w:val="24"/>
          <w:szCs w:val="24"/>
        </w:rPr>
        <w:t>Any patient with:</w:t>
      </w:r>
    </w:p>
    <w:p w14:paraId="26B3C02D" w14:textId="14CF25DD" w:rsidR="00812650" w:rsidRPr="00812650" w:rsidRDefault="00812650" w:rsidP="00812650">
      <w:pPr>
        <w:pStyle w:val="ListParagraph"/>
        <w:numPr>
          <w:ilvl w:val="0"/>
          <w:numId w:val="2"/>
        </w:numPr>
        <w:rPr>
          <w:rFonts w:ascii="Helvetica" w:hAnsi="Helvetica" w:cs="Arial"/>
        </w:rPr>
      </w:pPr>
      <w:r w:rsidRPr="00812650">
        <w:rPr>
          <w:rFonts w:ascii="Helvetica" w:hAnsi="Helvetica" w:cs="Arial"/>
        </w:rPr>
        <w:t xml:space="preserve">Uncontrolled </w:t>
      </w:r>
      <w:r w:rsidRPr="00812650">
        <w:rPr>
          <w:rFonts w:ascii="Helvetica" w:hAnsi="Helvetica" w:cs="Arial"/>
        </w:rPr>
        <w:t>bleeding</w:t>
      </w:r>
      <w:r w:rsidRPr="00812650">
        <w:rPr>
          <w:rFonts w:ascii="Helvetica" w:hAnsi="Helvetica" w:cs="Arial"/>
        </w:rPr>
        <w:t xml:space="preserve"> disease</w:t>
      </w:r>
      <w:r w:rsidRPr="00812650">
        <w:rPr>
          <w:rFonts w:ascii="Helvetica" w:hAnsi="Helvetica" w:cs="Arial"/>
        </w:rPr>
        <w:t>s</w:t>
      </w:r>
    </w:p>
    <w:p w14:paraId="58E058A3" w14:textId="77777777" w:rsidR="00812650" w:rsidRPr="00812650" w:rsidRDefault="00812650" w:rsidP="00812650">
      <w:pPr>
        <w:pStyle w:val="ListParagraph"/>
        <w:numPr>
          <w:ilvl w:val="0"/>
          <w:numId w:val="2"/>
        </w:numPr>
        <w:rPr>
          <w:rFonts w:ascii="Helvetica" w:hAnsi="Helvetica" w:cs="Arial"/>
        </w:rPr>
      </w:pPr>
      <w:r w:rsidRPr="00812650">
        <w:rPr>
          <w:rFonts w:ascii="Helvetica" w:hAnsi="Helvetica" w:cs="Arial"/>
        </w:rPr>
        <w:t xml:space="preserve">Severe cardiac disease  </w:t>
      </w:r>
    </w:p>
    <w:p w14:paraId="31B53A56" w14:textId="77777777" w:rsidR="00812650" w:rsidRPr="00812650" w:rsidRDefault="00812650" w:rsidP="00812650">
      <w:pPr>
        <w:pStyle w:val="ListParagraph"/>
        <w:numPr>
          <w:ilvl w:val="0"/>
          <w:numId w:val="2"/>
        </w:numPr>
        <w:rPr>
          <w:rFonts w:ascii="Helvetica" w:hAnsi="Helvetica" w:cs="Arial"/>
        </w:rPr>
      </w:pPr>
      <w:r w:rsidRPr="00812650">
        <w:rPr>
          <w:rFonts w:ascii="Helvetica" w:hAnsi="Helvetica" w:cs="Arial"/>
        </w:rPr>
        <w:t xml:space="preserve">Presence of a locally advanced tumour in the adrenal gland </w:t>
      </w:r>
    </w:p>
    <w:p w14:paraId="72BC4863" w14:textId="6E82CD35" w:rsidR="00B407BC" w:rsidRDefault="00812650" w:rsidP="00276EB4">
      <w:pPr>
        <w:pStyle w:val="ListParagraph"/>
        <w:numPr>
          <w:ilvl w:val="0"/>
          <w:numId w:val="2"/>
        </w:numPr>
        <w:rPr>
          <w:rFonts w:ascii="Helvetica" w:hAnsi="Helvetica" w:cs="Arial"/>
        </w:rPr>
      </w:pPr>
      <w:r w:rsidRPr="00812650">
        <w:rPr>
          <w:rFonts w:ascii="Helvetica" w:hAnsi="Helvetica" w:cs="Arial"/>
        </w:rPr>
        <w:t xml:space="preserve">A medically untreated phaeochromocytoma </w:t>
      </w:r>
    </w:p>
    <w:p w14:paraId="2ABB0DFA" w14:textId="77777777" w:rsidR="001843D1" w:rsidRDefault="001843D1" w:rsidP="001843D1">
      <w:pPr>
        <w:pStyle w:val="ListParagraph"/>
        <w:rPr>
          <w:rFonts w:ascii="Helvetica" w:hAnsi="Helvetica" w:cs="Arial"/>
        </w:rPr>
      </w:pPr>
    </w:p>
    <w:p w14:paraId="6513EAB6" w14:textId="77777777" w:rsidR="001843D1" w:rsidRPr="00812650" w:rsidRDefault="001843D1" w:rsidP="001843D1">
      <w:pPr>
        <w:pStyle w:val="ListParagraph"/>
        <w:rPr>
          <w:rFonts w:ascii="Helvetica" w:hAnsi="Helvetica" w:cs="Arial"/>
        </w:rPr>
      </w:pPr>
    </w:p>
    <w:p w14:paraId="1ECE77BB" w14:textId="77777777" w:rsidR="00276EB4"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t xml:space="preserve">What are the risks of the procedure? </w:t>
      </w:r>
    </w:p>
    <w:p w14:paraId="7DC4A8B9" w14:textId="77777777" w:rsidR="00B407BC" w:rsidRDefault="00276EB4" w:rsidP="00276EB4">
      <w:pPr>
        <w:pStyle w:val="NormalWeb"/>
        <w:rPr>
          <w:rFonts w:ascii="Helvetica" w:hAnsi="Helvetica" w:cs="Arial"/>
          <w:sz w:val="24"/>
          <w:szCs w:val="24"/>
        </w:rPr>
      </w:pPr>
      <w:r w:rsidRPr="00B407BC">
        <w:rPr>
          <w:rFonts w:ascii="Helvetica" w:hAnsi="Helvetica" w:cs="Arial"/>
          <w:sz w:val="24"/>
          <w:szCs w:val="24"/>
        </w:rPr>
        <w:t>Any operation involves some risk of:</w:t>
      </w:r>
    </w:p>
    <w:p w14:paraId="3AC66A50" w14:textId="77777777" w:rsidR="00812650" w:rsidRPr="00812650" w:rsidRDefault="00812650" w:rsidP="00812650">
      <w:pPr>
        <w:pStyle w:val="ListParagraph"/>
        <w:numPr>
          <w:ilvl w:val="0"/>
          <w:numId w:val="4"/>
        </w:numPr>
        <w:rPr>
          <w:rFonts w:ascii="Helvetica" w:hAnsi="Helvetica" w:cs="Arial"/>
        </w:rPr>
      </w:pPr>
      <w:r w:rsidRPr="00812650">
        <w:rPr>
          <w:rFonts w:ascii="Helvetica" w:hAnsi="Helvetica" w:cs="Arial"/>
        </w:rPr>
        <w:t xml:space="preserve">Blood clots in the legs (which can travel to the lungs) </w:t>
      </w:r>
    </w:p>
    <w:p w14:paraId="68E94D6F" w14:textId="77777777" w:rsidR="00812650" w:rsidRPr="00812650" w:rsidRDefault="00812650" w:rsidP="00812650">
      <w:pPr>
        <w:pStyle w:val="ListParagraph"/>
        <w:numPr>
          <w:ilvl w:val="0"/>
          <w:numId w:val="4"/>
        </w:numPr>
        <w:rPr>
          <w:rFonts w:ascii="Helvetica" w:hAnsi="Helvetica" w:cs="Arial"/>
        </w:rPr>
      </w:pPr>
      <w:r w:rsidRPr="00812650">
        <w:rPr>
          <w:rFonts w:ascii="Helvetica" w:hAnsi="Helvetica" w:cs="Arial"/>
        </w:rPr>
        <w:t>Lung problems</w:t>
      </w:r>
    </w:p>
    <w:p w14:paraId="51F98116" w14:textId="77777777" w:rsidR="00812650" w:rsidRPr="00812650" w:rsidRDefault="00812650" w:rsidP="00812650">
      <w:pPr>
        <w:pStyle w:val="ListParagraph"/>
        <w:numPr>
          <w:ilvl w:val="0"/>
          <w:numId w:val="4"/>
        </w:numPr>
        <w:rPr>
          <w:rFonts w:ascii="Helvetica" w:hAnsi="Helvetica" w:cs="Arial"/>
        </w:rPr>
      </w:pPr>
      <w:r w:rsidRPr="00812650">
        <w:rPr>
          <w:rFonts w:ascii="Helvetica" w:hAnsi="Helvetica" w:cs="Arial"/>
        </w:rPr>
        <w:t xml:space="preserve">Damage to other nearby organs (spleen and pancreas) Heart attack or stroke </w:t>
      </w:r>
    </w:p>
    <w:p w14:paraId="273CC154"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Heart attack or stroke</w:t>
      </w:r>
    </w:p>
    <w:p w14:paraId="45A10879"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Infection (5% of cases)</w:t>
      </w:r>
    </w:p>
    <w:p w14:paraId="102A073E"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Bleeding</w:t>
      </w:r>
    </w:p>
    <w:p w14:paraId="5647C738"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Pain</w:t>
      </w:r>
    </w:p>
    <w:p w14:paraId="2360EC78"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Allergic reaction</w:t>
      </w:r>
    </w:p>
    <w:p w14:paraId="2A656159"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Loss of bowel function</w:t>
      </w:r>
    </w:p>
    <w:p w14:paraId="25CC8CD1" w14:textId="77777777" w:rsidR="00812650" w:rsidRDefault="00276EB4" w:rsidP="00812650">
      <w:pPr>
        <w:pStyle w:val="ListParagraph"/>
        <w:numPr>
          <w:ilvl w:val="0"/>
          <w:numId w:val="4"/>
        </w:numPr>
        <w:rPr>
          <w:rFonts w:ascii="Helvetica" w:hAnsi="Helvetica" w:cs="Arial"/>
        </w:rPr>
      </w:pPr>
      <w:r w:rsidRPr="00B407BC">
        <w:rPr>
          <w:rFonts w:ascii="Helvetica" w:hAnsi="Helvetica" w:cs="Arial"/>
        </w:rPr>
        <w:t>Incomplete wound healing and</w:t>
      </w:r>
    </w:p>
    <w:p w14:paraId="71D40C75" w14:textId="6B746C8C" w:rsidR="00276EB4" w:rsidRPr="00812650" w:rsidRDefault="00276EB4" w:rsidP="00812650">
      <w:pPr>
        <w:pStyle w:val="ListParagraph"/>
        <w:numPr>
          <w:ilvl w:val="0"/>
          <w:numId w:val="4"/>
        </w:numPr>
        <w:rPr>
          <w:rFonts w:ascii="Helvetica" w:hAnsi="Helvetica" w:cs="Arial"/>
        </w:rPr>
      </w:pPr>
      <w:r w:rsidRPr="00B407BC">
        <w:rPr>
          <w:rFonts w:ascii="Helvetica" w:hAnsi="Helvetica" w:cs="Arial"/>
        </w:rPr>
        <w:t xml:space="preserve">Scarring </w:t>
      </w:r>
    </w:p>
    <w:p w14:paraId="2D4C6EA2" w14:textId="6C751C03" w:rsidR="00006AA3"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The mortality rate of a laparoscopic adrenalectomy is about 0.3%, compared to an open adrenalectomy which has a mortality rate of 0.9%. </w:t>
      </w:r>
    </w:p>
    <w:p w14:paraId="48203F7A" w14:textId="77777777" w:rsidR="001843D1" w:rsidRPr="00812650" w:rsidRDefault="001843D1" w:rsidP="00276EB4">
      <w:pPr>
        <w:pStyle w:val="NormalWeb"/>
        <w:rPr>
          <w:rFonts w:ascii="Helvetica" w:hAnsi="Helvetica" w:cs="Arial"/>
          <w:sz w:val="24"/>
          <w:szCs w:val="24"/>
        </w:rPr>
      </w:pPr>
    </w:p>
    <w:p w14:paraId="683CF545" w14:textId="77777777" w:rsidR="00276EB4"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t xml:space="preserve">What will happen before the procedure? </w:t>
      </w:r>
    </w:p>
    <w:p w14:paraId="059A4FA8"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A CT or MRI scan may be ordered by your doctor before the surgery, in order to see exactly where the adrenal gland mass is located. </w:t>
      </w:r>
    </w:p>
    <w:p w14:paraId="0BEE8F9D"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It is important to inform the doctor if you could be pregnant and what drugs you are currently taking. </w:t>
      </w:r>
    </w:p>
    <w:p w14:paraId="5A083A9F" w14:textId="26997B3E"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You may need to stop taking certain drugs a </w:t>
      </w:r>
      <w:r w:rsidR="00BF31FA" w:rsidRPr="00B407BC">
        <w:rPr>
          <w:rFonts w:ascii="Helvetica" w:hAnsi="Helvetica" w:cs="Arial"/>
          <w:sz w:val="24"/>
          <w:szCs w:val="24"/>
        </w:rPr>
        <w:t xml:space="preserve">several </w:t>
      </w:r>
      <w:r w:rsidRPr="00B407BC">
        <w:rPr>
          <w:rFonts w:ascii="Helvetica" w:hAnsi="Helvetica" w:cs="Arial"/>
          <w:sz w:val="24"/>
          <w:szCs w:val="24"/>
        </w:rPr>
        <w:t xml:space="preserve">days before the surgery. These include; </w:t>
      </w:r>
    </w:p>
    <w:p w14:paraId="3152A121" w14:textId="77777777" w:rsidR="00812650" w:rsidRPr="00812650" w:rsidRDefault="00812650" w:rsidP="00812650">
      <w:pPr>
        <w:pStyle w:val="ListParagraph"/>
        <w:numPr>
          <w:ilvl w:val="0"/>
          <w:numId w:val="3"/>
        </w:numPr>
        <w:rPr>
          <w:rFonts w:ascii="Helvetica" w:hAnsi="Helvetica" w:cs="Arial"/>
        </w:rPr>
      </w:pPr>
      <w:r w:rsidRPr="00812650">
        <w:rPr>
          <w:rFonts w:ascii="Helvetica" w:hAnsi="Helvetica" w:cs="Arial"/>
        </w:rPr>
        <w:t xml:space="preserve">Aspirin </w:t>
      </w:r>
    </w:p>
    <w:p w14:paraId="49FC326C" w14:textId="77777777" w:rsidR="00812650" w:rsidRPr="00812650" w:rsidRDefault="00812650" w:rsidP="00812650">
      <w:pPr>
        <w:pStyle w:val="ListParagraph"/>
        <w:numPr>
          <w:ilvl w:val="0"/>
          <w:numId w:val="3"/>
        </w:numPr>
        <w:rPr>
          <w:rFonts w:ascii="Helvetica" w:hAnsi="Helvetica" w:cs="Arial"/>
        </w:rPr>
      </w:pPr>
      <w:r w:rsidRPr="00812650">
        <w:rPr>
          <w:rFonts w:ascii="Helvetica" w:hAnsi="Helvetica" w:cs="Arial"/>
        </w:rPr>
        <w:t xml:space="preserve">Ibuprofen </w:t>
      </w:r>
    </w:p>
    <w:p w14:paraId="6B27455B" w14:textId="77777777" w:rsidR="00812650" w:rsidRPr="00812650" w:rsidRDefault="00812650" w:rsidP="00812650">
      <w:pPr>
        <w:pStyle w:val="ListParagraph"/>
        <w:numPr>
          <w:ilvl w:val="0"/>
          <w:numId w:val="3"/>
        </w:numPr>
        <w:rPr>
          <w:rFonts w:ascii="Helvetica" w:hAnsi="Helvetica" w:cs="Arial"/>
        </w:rPr>
      </w:pPr>
      <w:r w:rsidRPr="00812650">
        <w:rPr>
          <w:rFonts w:ascii="Helvetica" w:hAnsi="Helvetica" w:cs="Arial"/>
        </w:rPr>
        <w:t xml:space="preserve">Naproxen </w:t>
      </w:r>
    </w:p>
    <w:p w14:paraId="5C9C9204" w14:textId="77777777" w:rsidR="00812650" w:rsidRPr="00812650" w:rsidRDefault="00812650" w:rsidP="00812650">
      <w:pPr>
        <w:pStyle w:val="ListParagraph"/>
        <w:numPr>
          <w:ilvl w:val="0"/>
          <w:numId w:val="3"/>
        </w:numPr>
        <w:rPr>
          <w:rFonts w:ascii="Helvetica" w:hAnsi="Helvetica" w:cs="Arial"/>
        </w:rPr>
      </w:pPr>
      <w:r w:rsidRPr="00812650">
        <w:rPr>
          <w:rFonts w:ascii="Helvetica" w:hAnsi="Helvetica" w:cs="Arial"/>
        </w:rPr>
        <w:t xml:space="preserve">Warfarin </w:t>
      </w:r>
    </w:p>
    <w:p w14:paraId="684EE7C7"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You should also avoid smoking as this will help you to recover more quickly after the surgery. </w:t>
      </w:r>
    </w:p>
    <w:p w14:paraId="361EAEF6" w14:textId="77777777" w:rsidR="00276EB4"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On the day of the surgery, the doctor or nurse will have informed you about what you can eat/drink the night before and the morning of the surgery. </w:t>
      </w:r>
    </w:p>
    <w:p w14:paraId="183012B9" w14:textId="77777777" w:rsidR="001843D1" w:rsidRPr="00B407BC" w:rsidRDefault="001843D1" w:rsidP="00276EB4">
      <w:pPr>
        <w:pStyle w:val="NormalWeb"/>
        <w:rPr>
          <w:rFonts w:ascii="Helvetica" w:hAnsi="Helvetica" w:cs="Arial"/>
          <w:sz w:val="24"/>
          <w:szCs w:val="24"/>
        </w:rPr>
      </w:pPr>
    </w:p>
    <w:p w14:paraId="522ADBE6" w14:textId="77777777" w:rsidR="00276EB4"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t xml:space="preserve">What is the recovery like after surgery? </w:t>
      </w:r>
    </w:p>
    <w:p w14:paraId="5142D9CD"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After any operation there will be some discomfort but your pain should be well controlled with analgesia. You may experience some constipation following the surgery and this will be eased by stool softener medication. </w:t>
      </w:r>
    </w:p>
    <w:p w14:paraId="0CAA5FBF"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Your surgeon will also give you information regarding how much activity you should be partaking in after the surgery. </w:t>
      </w:r>
    </w:p>
    <w:p w14:paraId="7F27E6CB" w14:textId="3081C739"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If you have a ‘laparoscopic’ procedure then you will have a shorter hospital stay and may experience less pain as well</w:t>
      </w:r>
      <w:r w:rsidR="00B407BC">
        <w:rPr>
          <w:rFonts w:ascii="Helvetica" w:hAnsi="Helvetica" w:cs="Arial"/>
          <w:sz w:val="24"/>
          <w:szCs w:val="24"/>
        </w:rPr>
        <w:t xml:space="preserve"> </w:t>
      </w:r>
      <w:r w:rsidRPr="00B407BC">
        <w:rPr>
          <w:rFonts w:ascii="Helvetica" w:hAnsi="Helvetica" w:cs="Arial"/>
          <w:sz w:val="24"/>
          <w:szCs w:val="24"/>
        </w:rPr>
        <w:t xml:space="preserve">as having a shorter overall recovery compared to an ‘open’ procedure. The average hospital stay following a laparoscopic adrenalectomy is </w:t>
      </w:r>
      <w:r w:rsidR="00BF31FA" w:rsidRPr="00B407BC">
        <w:rPr>
          <w:rFonts w:ascii="Helvetica" w:hAnsi="Helvetica" w:cs="Arial"/>
          <w:sz w:val="24"/>
          <w:szCs w:val="24"/>
        </w:rPr>
        <w:t>1-2</w:t>
      </w:r>
      <w:r w:rsidRPr="00B407BC">
        <w:rPr>
          <w:rFonts w:ascii="Helvetica" w:hAnsi="Helvetica" w:cs="Arial"/>
          <w:sz w:val="24"/>
          <w:szCs w:val="24"/>
        </w:rPr>
        <w:t xml:space="preserve"> days. </w:t>
      </w:r>
    </w:p>
    <w:p w14:paraId="38CDF3BB"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Your hormone balance will be a major concern for the doctors after your surgery. You may require specific lab tests to check your hormone levels. Also blood pressure problems and infection are more likely following an adrenalectomy, so your doctor will monitor you very closely following the operation. </w:t>
      </w:r>
    </w:p>
    <w:p w14:paraId="500C1BAF"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Complete recovery after an adrenalectomy will take several weeks. However, this could be longer depending on how your surgery went and whether or not you experience any complications following surgery. </w:t>
      </w:r>
    </w:p>
    <w:p w14:paraId="61B78E68" w14:textId="056F8FF6" w:rsid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If both adrenal glands are removed then you will need to be on life-long steroid treatment (cortisone and hydrocortisone)</w:t>
      </w:r>
    </w:p>
    <w:p w14:paraId="074B102A" w14:textId="77777777" w:rsidR="001843D1" w:rsidRDefault="001843D1" w:rsidP="00276EB4">
      <w:pPr>
        <w:pStyle w:val="NormalWeb"/>
        <w:rPr>
          <w:rFonts w:ascii="Helvetica" w:hAnsi="Helvetica" w:cs="Arial"/>
          <w:sz w:val="24"/>
          <w:szCs w:val="24"/>
        </w:rPr>
      </w:pPr>
    </w:p>
    <w:p w14:paraId="65B7BD46" w14:textId="77777777" w:rsidR="001843D1" w:rsidRDefault="001843D1" w:rsidP="00276EB4">
      <w:pPr>
        <w:pStyle w:val="NormalWeb"/>
        <w:rPr>
          <w:rFonts w:ascii="Helvetica" w:hAnsi="Helvetica" w:cs="Arial"/>
          <w:sz w:val="24"/>
          <w:szCs w:val="24"/>
        </w:rPr>
      </w:pPr>
    </w:p>
    <w:p w14:paraId="20C62608" w14:textId="77777777" w:rsidR="001843D1" w:rsidRPr="00B407BC" w:rsidRDefault="001843D1" w:rsidP="00276EB4">
      <w:pPr>
        <w:pStyle w:val="NormalWeb"/>
        <w:rPr>
          <w:rFonts w:ascii="Helvetica" w:hAnsi="Helvetica" w:cs="Arial"/>
          <w:sz w:val="24"/>
          <w:szCs w:val="24"/>
        </w:rPr>
      </w:pPr>
    </w:p>
    <w:p w14:paraId="3303F485" w14:textId="77777777" w:rsidR="00276EB4" w:rsidRPr="001843D1" w:rsidRDefault="00276EB4" w:rsidP="00276EB4">
      <w:pPr>
        <w:pStyle w:val="NormalWeb"/>
        <w:rPr>
          <w:rFonts w:ascii="Helvetica" w:hAnsi="Helvetica" w:cs="Arial"/>
          <w:color w:val="FF0000"/>
          <w:sz w:val="28"/>
          <w:szCs w:val="28"/>
        </w:rPr>
      </w:pPr>
      <w:r w:rsidRPr="001843D1">
        <w:rPr>
          <w:rFonts w:ascii="Helvetica" w:hAnsi="Helvetica" w:cs="Arial"/>
          <w:color w:val="FF0000"/>
          <w:sz w:val="28"/>
          <w:szCs w:val="28"/>
        </w:rPr>
        <w:t xml:space="preserve">What will the result be after surgery? </w:t>
      </w:r>
    </w:p>
    <w:p w14:paraId="39C84F89"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Once an adrenalectomy has been performed any hormone imbalance should be corrected and if the tumour was cancerous, then the cancer can be stopped before it invades into any other part of the body. </w:t>
      </w:r>
    </w:p>
    <w:p w14:paraId="549FFD9B"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What is the lo</w:t>
      </w:r>
      <w:r w:rsidR="00006AA3" w:rsidRPr="00B407BC">
        <w:rPr>
          <w:rFonts w:ascii="Helvetica" w:hAnsi="Helvetica" w:cs="Arial"/>
          <w:sz w:val="24"/>
          <w:szCs w:val="24"/>
        </w:rPr>
        <w:t xml:space="preserve">ng term monitoring following an adrenalectomy? </w:t>
      </w:r>
    </w:p>
    <w:p w14:paraId="18D0FE0D" w14:textId="77777777" w:rsidR="00276EB4"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This depends on the reasons for the surgery and the post- operative diagnosis. Patients are usually followed up by an endocrinologist annually. If the adrenalectomy was performed due to a cancerous mass, then you may also be followed up by an oncologist. </w:t>
      </w:r>
    </w:p>
    <w:p w14:paraId="54E5121A" w14:textId="77777777" w:rsidR="001843D1" w:rsidRPr="00B407BC" w:rsidRDefault="001843D1" w:rsidP="00276EB4">
      <w:pPr>
        <w:pStyle w:val="NormalWeb"/>
        <w:rPr>
          <w:rFonts w:ascii="Helvetica" w:hAnsi="Helvetica" w:cs="Arial"/>
          <w:sz w:val="24"/>
          <w:szCs w:val="24"/>
        </w:rPr>
      </w:pPr>
    </w:p>
    <w:p w14:paraId="24AEEAED" w14:textId="77777777" w:rsidR="00276EB4" w:rsidRPr="001843D1" w:rsidRDefault="00276EB4" w:rsidP="00812650">
      <w:pPr>
        <w:pStyle w:val="NormalWeb"/>
        <w:rPr>
          <w:rFonts w:ascii="Helvetica" w:hAnsi="Helvetica" w:cs="Arial"/>
          <w:color w:val="FF0000"/>
          <w:sz w:val="28"/>
          <w:szCs w:val="28"/>
        </w:rPr>
      </w:pPr>
      <w:r w:rsidRPr="001843D1">
        <w:rPr>
          <w:rFonts w:ascii="Helvetica" w:hAnsi="Helvetica" w:cs="Arial"/>
          <w:color w:val="FF0000"/>
          <w:sz w:val="28"/>
          <w:szCs w:val="28"/>
        </w:rPr>
        <w:t xml:space="preserve">What is the alternative to an adrenalectomy? </w:t>
      </w:r>
    </w:p>
    <w:p w14:paraId="65775465" w14:textId="77777777" w:rsidR="00276EB4" w:rsidRPr="00B407BC" w:rsidRDefault="00276EB4" w:rsidP="00C32411">
      <w:pPr>
        <w:pStyle w:val="NormalWeb"/>
        <w:jc w:val="both"/>
        <w:rPr>
          <w:rFonts w:ascii="Helvetica" w:hAnsi="Helvetica" w:cs="Arial"/>
          <w:sz w:val="24"/>
          <w:szCs w:val="24"/>
        </w:rPr>
      </w:pPr>
      <w:r w:rsidRPr="00B407BC">
        <w:rPr>
          <w:rFonts w:ascii="Helvetica" w:hAnsi="Helvetica" w:cs="Arial"/>
          <w:sz w:val="24"/>
          <w:szCs w:val="24"/>
        </w:rPr>
        <w:t xml:space="preserve">In some cases, medical therapy (drugs) may be considered when the condition involved is non-cancerous. </w:t>
      </w:r>
    </w:p>
    <w:p w14:paraId="10175D27" w14:textId="4F8F1446" w:rsidR="009E6CAA" w:rsidRPr="00B407BC" w:rsidRDefault="00276EB4" w:rsidP="00C32411">
      <w:pPr>
        <w:pStyle w:val="NormalWeb"/>
        <w:jc w:val="both"/>
        <w:rPr>
          <w:sz w:val="24"/>
          <w:szCs w:val="24"/>
        </w:rPr>
      </w:pPr>
      <w:r w:rsidRPr="00B407BC">
        <w:rPr>
          <w:rFonts w:ascii="Helvetica" w:hAnsi="Helvetica" w:cs="Arial"/>
          <w:sz w:val="24"/>
          <w:szCs w:val="24"/>
        </w:rPr>
        <w:t xml:space="preserve">Please write down any questions you may have and bring this with you to your next appointment </w:t>
      </w:r>
    </w:p>
    <w:sectPr w:rsidR="009E6CAA" w:rsidRPr="00B407BC" w:rsidSect="00812650">
      <w:footerReference w:type="default" r:id="rId9"/>
      <w:pgSz w:w="11900" w:h="16840"/>
      <w:pgMar w:top="720" w:right="680" w:bottom="72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51AF1" w14:textId="77777777" w:rsidR="00552974" w:rsidRDefault="00552974" w:rsidP="00552974">
      <w:r>
        <w:separator/>
      </w:r>
    </w:p>
  </w:endnote>
  <w:endnote w:type="continuationSeparator" w:id="0">
    <w:p w14:paraId="6AADB6AE" w14:textId="77777777" w:rsidR="00552974" w:rsidRDefault="00552974" w:rsidP="0055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772844"/>
      <w:docPartObj>
        <w:docPartGallery w:val="Page Numbers (Bottom of Page)"/>
        <w:docPartUnique/>
      </w:docPartObj>
    </w:sdtPr>
    <w:sdtEndPr>
      <w:rPr>
        <w:noProof/>
      </w:rPr>
    </w:sdtEndPr>
    <w:sdtContent>
      <w:p w14:paraId="7326C7DA" w14:textId="43FCC99D" w:rsidR="00552974" w:rsidRDefault="00552974">
        <w:pPr>
          <w:pStyle w:val="Footer"/>
        </w:pPr>
        <w:r>
          <w:t xml:space="preserve">Page | </w:t>
        </w:r>
        <w:r>
          <w:fldChar w:fldCharType="begin"/>
        </w:r>
        <w:r>
          <w:instrText xml:space="preserve"> PAGE   \* MERGEFORMAT </w:instrText>
        </w:r>
        <w:r>
          <w:fldChar w:fldCharType="separate"/>
        </w:r>
        <w:r w:rsidR="006E4FBC">
          <w:rPr>
            <w:noProof/>
          </w:rPr>
          <w:t>4</w:t>
        </w:r>
        <w:r>
          <w:rPr>
            <w:noProof/>
          </w:rPr>
          <w:fldChar w:fldCharType="end"/>
        </w:r>
      </w:p>
    </w:sdtContent>
  </w:sdt>
  <w:p w14:paraId="0B4F99B7" w14:textId="77777777" w:rsidR="00552974" w:rsidRDefault="00552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8BB0" w14:textId="77777777" w:rsidR="00552974" w:rsidRDefault="00552974" w:rsidP="00552974">
      <w:r>
        <w:separator/>
      </w:r>
    </w:p>
  </w:footnote>
  <w:footnote w:type="continuationSeparator" w:id="0">
    <w:p w14:paraId="434CC62A" w14:textId="77777777" w:rsidR="00552974" w:rsidRDefault="00552974" w:rsidP="0055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212"/>
    <w:multiLevelType w:val="hybridMultilevel"/>
    <w:tmpl w:val="AB184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E204E0"/>
    <w:multiLevelType w:val="hybridMultilevel"/>
    <w:tmpl w:val="6A467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101781"/>
    <w:multiLevelType w:val="hybridMultilevel"/>
    <w:tmpl w:val="BF3CFD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D992F42"/>
    <w:multiLevelType w:val="hybridMultilevel"/>
    <w:tmpl w:val="8536D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B4"/>
    <w:rsid w:val="00006AA3"/>
    <w:rsid w:val="0007076B"/>
    <w:rsid w:val="001148FD"/>
    <w:rsid w:val="001843D1"/>
    <w:rsid w:val="00276EB4"/>
    <w:rsid w:val="003B6448"/>
    <w:rsid w:val="004A6A45"/>
    <w:rsid w:val="00552974"/>
    <w:rsid w:val="005C31F8"/>
    <w:rsid w:val="00620B4D"/>
    <w:rsid w:val="00684512"/>
    <w:rsid w:val="006E4FBC"/>
    <w:rsid w:val="00812650"/>
    <w:rsid w:val="009E6CAA"/>
    <w:rsid w:val="00B407BC"/>
    <w:rsid w:val="00BF31FA"/>
    <w:rsid w:val="00C32411"/>
    <w:rsid w:val="00FA0A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5A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EB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06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AA3"/>
    <w:rPr>
      <w:rFonts w:ascii="Lucida Grande" w:hAnsi="Lucida Grande" w:cs="Lucida Grande"/>
      <w:sz w:val="18"/>
      <w:szCs w:val="18"/>
    </w:rPr>
  </w:style>
  <w:style w:type="paragraph" w:styleId="ListParagraph">
    <w:name w:val="List Paragraph"/>
    <w:basedOn w:val="Normal"/>
    <w:uiPriority w:val="34"/>
    <w:qFormat/>
    <w:rsid w:val="00812650"/>
    <w:pPr>
      <w:ind w:left="720"/>
      <w:contextualSpacing/>
    </w:pPr>
  </w:style>
  <w:style w:type="paragraph" w:styleId="Header">
    <w:name w:val="header"/>
    <w:basedOn w:val="Normal"/>
    <w:link w:val="HeaderChar"/>
    <w:uiPriority w:val="99"/>
    <w:unhideWhenUsed/>
    <w:rsid w:val="00552974"/>
    <w:pPr>
      <w:tabs>
        <w:tab w:val="center" w:pos="4513"/>
        <w:tab w:val="right" w:pos="9026"/>
      </w:tabs>
    </w:pPr>
  </w:style>
  <w:style w:type="character" w:customStyle="1" w:styleId="HeaderChar">
    <w:name w:val="Header Char"/>
    <w:basedOn w:val="DefaultParagraphFont"/>
    <w:link w:val="Header"/>
    <w:uiPriority w:val="99"/>
    <w:rsid w:val="00552974"/>
  </w:style>
  <w:style w:type="paragraph" w:styleId="Footer">
    <w:name w:val="footer"/>
    <w:basedOn w:val="Normal"/>
    <w:link w:val="FooterChar"/>
    <w:uiPriority w:val="99"/>
    <w:unhideWhenUsed/>
    <w:rsid w:val="00552974"/>
    <w:pPr>
      <w:tabs>
        <w:tab w:val="center" w:pos="4513"/>
        <w:tab w:val="right" w:pos="9026"/>
      </w:tabs>
    </w:pPr>
  </w:style>
  <w:style w:type="character" w:customStyle="1" w:styleId="FooterChar">
    <w:name w:val="Footer Char"/>
    <w:basedOn w:val="DefaultParagraphFont"/>
    <w:link w:val="Footer"/>
    <w:uiPriority w:val="99"/>
    <w:rsid w:val="00552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EB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06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AA3"/>
    <w:rPr>
      <w:rFonts w:ascii="Lucida Grande" w:hAnsi="Lucida Grande" w:cs="Lucida Grande"/>
      <w:sz w:val="18"/>
      <w:szCs w:val="18"/>
    </w:rPr>
  </w:style>
  <w:style w:type="paragraph" w:styleId="ListParagraph">
    <w:name w:val="List Paragraph"/>
    <w:basedOn w:val="Normal"/>
    <w:uiPriority w:val="34"/>
    <w:qFormat/>
    <w:rsid w:val="00812650"/>
    <w:pPr>
      <w:ind w:left="720"/>
      <w:contextualSpacing/>
    </w:pPr>
  </w:style>
  <w:style w:type="paragraph" w:styleId="Header">
    <w:name w:val="header"/>
    <w:basedOn w:val="Normal"/>
    <w:link w:val="HeaderChar"/>
    <w:uiPriority w:val="99"/>
    <w:unhideWhenUsed/>
    <w:rsid w:val="00552974"/>
    <w:pPr>
      <w:tabs>
        <w:tab w:val="center" w:pos="4513"/>
        <w:tab w:val="right" w:pos="9026"/>
      </w:tabs>
    </w:pPr>
  </w:style>
  <w:style w:type="character" w:customStyle="1" w:styleId="HeaderChar">
    <w:name w:val="Header Char"/>
    <w:basedOn w:val="DefaultParagraphFont"/>
    <w:link w:val="Header"/>
    <w:uiPriority w:val="99"/>
    <w:rsid w:val="00552974"/>
  </w:style>
  <w:style w:type="paragraph" w:styleId="Footer">
    <w:name w:val="footer"/>
    <w:basedOn w:val="Normal"/>
    <w:link w:val="FooterChar"/>
    <w:uiPriority w:val="99"/>
    <w:unhideWhenUsed/>
    <w:rsid w:val="00552974"/>
    <w:pPr>
      <w:tabs>
        <w:tab w:val="center" w:pos="4513"/>
        <w:tab w:val="right" w:pos="9026"/>
      </w:tabs>
    </w:pPr>
  </w:style>
  <w:style w:type="character" w:customStyle="1" w:styleId="FooterChar">
    <w:name w:val="Footer Char"/>
    <w:basedOn w:val="DefaultParagraphFont"/>
    <w:link w:val="Footer"/>
    <w:uiPriority w:val="99"/>
    <w:rsid w:val="0055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5239">
      <w:bodyDiv w:val="1"/>
      <w:marLeft w:val="0"/>
      <w:marRight w:val="0"/>
      <w:marTop w:val="0"/>
      <w:marBottom w:val="0"/>
      <w:divBdr>
        <w:top w:val="none" w:sz="0" w:space="0" w:color="auto"/>
        <w:left w:val="none" w:sz="0" w:space="0" w:color="auto"/>
        <w:bottom w:val="none" w:sz="0" w:space="0" w:color="auto"/>
        <w:right w:val="none" w:sz="0" w:space="0" w:color="auto"/>
      </w:divBdr>
      <w:divsChild>
        <w:div w:id="1454518067">
          <w:marLeft w:val="0"/>
          <w:marRight w:val="0"/>
          <w:marTop w:val="0"/>
          <w:marBottom w:val="0"/>
          <w:divBdr>
            <w:top w:val="none" w:sz="0" w:space="0" w:color="auto"/>
            <w:left w:val="none" w:sz="0" w:space="0" w:color="auto"/>
            <w:bottom w:val="none" w:sz="0" w:space="0" w:color="auto"/>
            <w:right w:val="none" w:sz="0" w:space="0" w:color="auto"/>
          </w:divBdr>
          <w:divsChild>
            <w:div w:id="1119497523">
              <w:marLeft w:val="0"/>
              <w:marRight w:val="0"/>
              <w:marTop w:val="0"/>
              <w:marBottom w:val="0"/>
              <w:divBdr>
                <w:top w:val="none" w:sz="0" w:space="0" w:color="auto"/>
                <w:left w:val="none" w:sz="0" w:space="0" w:color="auto"/>
                <w:bottom w:val="none" w:sz="0" w:space="0" w:color="auto"/>
                <w:right w:val="none" w:sz="0" w:space="0" w:color="auto"/>
              </w:divBdr>
              <w:divsChild>
                <w:div w:id="1520200990">
                  <w:marLeft w:val="0"/>
                  <w:marRight w:val="0"/>
                  <w:marTop w:val="0"/>
                  <w:marBottom w:val="0"/>
                  <w:divBdr>
                    <w:top w:val="none" w:sz="0" w:space="0" w:color="auto"/>
                    <w:left w:val="none" w:sz="0" w:space="0" w:color="auto"/>
                    <w:bottom w:val="none" w:sz="0" w:space="0" w:color="auto"/>
                    <w:right w:val="none" w:sz="0" w:space="0" w:color="auto"/>
                  </w:divBdr>
                </w:div>
              </w:divsChild>
            </w:div>
            <w:div w:id="1515723099">
              <w:marLeft w:val="0"/>
              <w:marRight w:val="0"/>
              <w:marTop w:val="0"/>
              <w:marBottom w:val="0"/>
              <w:divBdr>
                <w:top w:val="none" w:sz="0" w:space="0" w:color="auto"/>
                <w:left w:val="none" w:sz="0" w:space="0" w:color="auto"/>
                <w:bottom w:val="none" w:sz="0" w:space="0" w:color="auto"/>
                <w:right w:val="none" w:sz="0" w:space="0" w:color="auto"/>
              </w:divBdr>
              <w:divsChild>
                <w:div w:id="507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294">
          <w:marLeft w:val="0"/>
          <w:marRight w:val="0"/>
          <w:marTop w:val="0"/>
          <w:marBottom w:val="0"/>
          <w:divBdr>
            <w:top w:val="none" w:sz="0" w:space="0" w:color="auto"/>
            <w:left w:val="none" w:sz="0" w:space="0" w:color="auto"/>
            <w:bottom w:val="none" w:sz="0" w:space="0" w:color="auto"/>
            <w:right w:val="none" w:sz="0" w:space="0" w:color="auto"/>
          </w:divBdr>
          <w:divsChild>
            <w:div w:id="1960450488">
              <w:marLeft w:val="0"/>
              <w:marRight w:val="0"/>
              <w:marTop w:val="0"/>
              <w:marBottom w:val="0"/>
              <w:divBdr>
                <w:top w:val="none" w:sz="0" w:space="0" w:color="auto"/>
                <w:left w:val="none" w:sz="0" w:space="0" w:color="auto"/>
                <w:bottom w:val="none" w:sz="0" w:space="0" w:color="auto"/>
                <w:right w:val="none" w:sz="0" w:space="0" w:color="auto"/>
              </w:divBdr>
              <w:divsChild>
                <w:div w:id="905338244">
                  <w:marLeft w:val="0"/>
                  <w:marRight w:val="0"/>
                  <w:marTop w:val="0"/>
                  <w:marBottom w:val="0"/>
                  <w:divBdr>
                    <w:top w:val="none" w:sz="0" w:space="0" w:color="auto"/>
                    <w:left w:val="none" w:sz="0" w:space="0" w:color="auto"/>
                    <w:bottom w:val="none" w:sz="0" w:space="0" w:color="auto"/>
                    <w:right w:val="none" w:sz="0" w:space="0" w:color="auto"/>
                  </w:divBdr>
                  <w:divsChild>
                    <w:div w:id="1326014212">
                      <w:marLeft w:val="0"/>
                      <w:marRight w:val="0"/>
                      <w:marTop w:val="0"/>
                      <w:marBottom w:val="0"/>
                      <w:divBdr>
                        <w:top w:val="none" w:sz="0" w:space="0" w:color="auto"/>
                        <w:left w:val="none" w:sz="0" w:space="0" w:color="auto"/>
                        <w:bottom w:val="none" w:sz="0" w:space="0" w:color="auto"/>
                        <w:right w:val="none" w:sz="0" w:space="0" w:color="auto"/>
                      </w:divBdr>
                    </w:div>
                  </w:divsChild>
                </w:div>
                <w:div w:id="539392625">
                  <w:marLeft w:val="0"/>
                  <w:marRight w:val="0"/>
                  <w:marTop w:val="0"/>
                  <w:marBottom w:val="0"/>
                  <w:divBdr>
                    <w:top w:val="none" w:sz="0" w:space="0" w:color="auto"/>
                    <w:left w:val="none" w:sz="0" w:space="0" w:color="auto"/>
                    <w:bottom w:val="none" w:sz="0" w:space="0" w:color="auto"/>
                    <w:right w:val="none" w:sz="0" w:space="0" w:color="auto"/>
                  </w:divBdr>
                  <w:divsChild>
                    <w:div w:id="6622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1391">
          <w:marLeft w:val="0"/>
          <w:marRight w:val="0"/>
          <w:marTop w:val="0"/>
          <w:marBottom w:val="0"/>
          <w:divBdr>
            <w:top w:val="none" w:sz="0" w:space="0" w:color="auto"/>
            <w:left w:val="none" w:sz="0" w:space="0" w:color="auto"/>
            <w:bottom w:val="none" w:sz="0" w:space="0" w:color="auto"/>
            <w:right w:val="none" w:sz="0" w:space="0" w:color="auto"/>
          </w:divBdr>
          <w:divsChild>
            <w:div w:id="692463158">
              <w:marLeft w:val="0"/>
              <w:marRight w:val="0"/>
              <w:marTop w:val="0"/>
              <w:marBottom w:val="0"/>
              <w:divBdr>
                <w:top w:val="none" w:sz="0" w:space="0" w:color="auto"/>
                <w:left w:val="none" w:sz="0" w:space="0" w:color="auto"/>
                <w:bottom w:val="none" w:sz="0" w:space="0" w:color="auto"/>
                <w:right w:val="none" w:sz="0" w:space="0" w:color="auto"/>
              </w:divBdr>
              <w:divsChild>
                <w:div w:id="578634336">
                  <w:marLeft w:val="0"/>
                  <w:marRight w:val="0"/>
                  <w:marTop w:val="0"/>
                  <w:marBottom w:val="0"/>
                  <w:divBdr>
                    <w:top w:val="none" w:sz="0" w:space="0" w:color="auto"/>
                    <w:left w:val="none" w:sz="0" w:space="0" w:color="auto"/>
                    <w:bottom w:val="none" w:sz="0" w:space="0" w:color="auto"/>
                    <w:right w:val="none" w:sz="0" w:space="0" w:color="auto"/>
                  </w:divBdr>
                  <w:divsChild>
                    <w:div w:id="808935385">
                      <w:marLeft w:val="0"/>
                      <w:marRight w:val="0"/>
                      <w:marTop w:val="0"/>
                      <w:marBottom w:val="0"/>
                      <w:divBdr>
                        <w:top w:val="none" w:sz="0" w:space="0" w:color="auto"/>
                        <w:left w:val="none" w:sz="0" w:space="0" w:color="auto"/>
                        <w:bottom w:val="none" w:sz="0" w:space="0" w:color="auto"/>
                        <w:right w:val="none" w:sz="0" w:space="0" w:color="auto"/>
                      </w:divBdr>
                    </w:div>
                  </w:divsChild>
                </w:div>
                <w:div w:id="589504642">
                  <w:marLeft w:val="0"/>
                  <w:marRight w:val="0"/>
                  <w:marTop w:val="0"/>
                  <w:marBottom w:val="0"/>
                  <w:divBdr>
                    <w:top w:val="none" w:sz="0" w:space="0" w:color="auto"/>
                    <w:left w:val="none" w:sz="0" w:space="0" w:color="auto"/>
                    <w:bottom w:val="none" w:sz="0" w:space="0" w:color="auto"/>
                    <w:right w:val="none" w:sz="0" w:space="0" w:color="auto"/>
                  </w:divBdr>
                  <w:divsChild>
                    <w:div w:id="17754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5294">
          <w:marLeft w:val="0"/>
          <w:marRight w:val="0"/>
          <w:marTop w:val="0"/>
          <w:marBottom w:val="0"/>
          <w:divBdr>
            <w:top w:val="none" w:sz="0" w:space="0" w:color="auto"/>
            <w:left w:val="none" w:sz="0" w:space="0" w:color="auto"/>
            <w:bottom w:val="none" w:sz="0" w:space="0" w:color="auto"/>
            <w:right w:val="none" w:sz="0" w:space="0" w:color="auto"/>
          </w:divBdr>
          <w:divsChild>
            <w:div w:id="680592993">
              <w:marLeft w:val="0"/>
              <w:marRight w:val="0"/>
              <w:marTop w:val="0"/>
              <w:marBottom w:val="0"/>
              <w:divBdr>
                <w:top w:val="none" w:sz="0" w:space="0" w:color="auto"/>
                <w:left w:val="none" w:sz="0" w:space="0" w:color="auto"/>
                <w:bottom w:val="none" w:sz="0" w:space="0" w:color="auto"/>
                <w:right w:val="none" w:sz="0" w:space="0" w:color="auto"/>
              </w:divBdr>
              <w:divsChild>
                <w:div w:id="68159166">
                  <w:marLeft w:val="0"/>
                  <w:marRight w:val="0"/>
                  <w:marTop w:val="0"/>
                  <w:marBottom w:val="0"/>
                  <w:divBdr>
                    <w:top w:val="none" w:sz="0" w:space="0" w:color="auto"/>
                    <w:left w:val="none" w:sz="0" w:space="0" w:color="auto"/>
                    <w:bottom w:val="none" w:sz="0" w:space="0" w:color="auto"/>
                    <w:right w:val="none" w:sz="0" w:space="0" w:color="auto"/>
                  </w:divBdr>
                  <w:divsChild>
                    <w:div w:id="963852128">
                      <w:marLeft w:val="0"/>
                      <w:marRight w:val="0"/>
                      <w:marTop w:val="0"/>
                      <w:marBottom w:val="0"/>
                      <w:divBdr>
                        <w:top w:val="none" w:sz="0" w:space="0" w:color="auto"/>
                        <w:left w:val="none" w:sz="0" w:space="0" w:color="auto"/>
                        <w:bottom w:val="none" w:sz="0" w:space="0" w:color="auto"/>
                        <w:right w:val="none" w:sz="0" w:space="0" w:color="auto"/>
                      </w:divBdr>
                    </w:div>
                  </w:divsChild>
                </w:div>
                <w:div w:id="1198005948">
                  <w:marLeft w:val="0"/>
                  <w:marRight w:val="0"/>
                  <w:marTop w:val="0"/>
                  <w:marBottom w:val="0"/>
                  <w:divBdr>
                    <w:top w:val="none" w:sz="0" w:space="0" w:color="auto"/>
                    <w:left w:val="none" w:sz="0" w:space="0" w:color="auto"/>
                    <w:bottom w:val="none" w:sz="0" w:space="0" w:color="auto"/>
                    <w:right w:val="none" w:sz="0" w:space="0" w:color="auto"/>
                  </w:divBdr>
                  <w:divsChild>
                    <w:div w:id="7036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5194">
          <w:marLeft w:val="0"/>
          <w:marRight w:val="0"/>
          <w:marTop w:val="0"/>
          <w:marBottom w:val="0"/>
          <w:divBdr>
            <w:top w:val="none" w:sz="0" w:space="0" w:color="auto"/>
            <w:left w:val="none" w:sz="0" w:space="0" w:color="auto"/>
            <w:bottom w:val="none" w:sz="0" w:space="0" w:color="auto"/>
            <w:right w:val="none" w:sz="0" w:space="0" w:color="auto"/>
          </w:divBdr>
          <w:divsChild>
            <w:div w:id="592930801">
              <w:marLeft w:val="0"/>
              <w:marRight w:val="0"/>
              <w:marTop w:val="0"/>
              <w:marBottom w:val="0"/>
              <w:divBdr>
                <w:top w:val="none" w:sz="0" w:space="0" w:color="auto"/>
                <w:left w:val="none" w:sz="0" w:space="0" w:color="auto"/>
                <w:bottom w:val="none" w:sz="0" w:space="0" w:color="auto"/>
                <w:right w:val="none" w:sz="0" w:space="0" w:color="auto"/>
              </w:divBdr>
              <w:divsChild>
                <w:div w:id="1828474287">
                  <w:marLeft w:val="0"/>
                  <w:marRight w:val="0"/>
                  <w:marTop w:val="0"/>
                  <w:marBottom w:val="0"/>
                  <w:divBdr>
                    <w:top w:val="none" w:sz="0" w:space="0" w:color="auto"/>
                    <w:left w:val="none" w:sz="0" w:space="0" w:color="auto"/>
                    <w:bottom w:val="none" w:sz="0" w:space="0" w:color="auto"/>
                    <w:right w:val="none" w:sz="0" w:space="0" w:color="auto"/>
                  </w:divBdr>
                  <w:divsChild>
                    <w:div w:id="1986667205">
                      <w:marLeft w:val="0"/>
                      <w:marRight w:val="0"/>
                      <w:marTop w:val="0"/>
                      <w:marBottom w:val="0"/>
                      <w:divBdr>
                        <w:top w:val="none" w:sz="0" w:space="0" w:color="auto"/>
                        <w:left w:val="none" w:sz="0" w:space="0" w:color="auto"/>
                        <w:bottom w:val="none" w:sz="0" w:space="0" w:color="auto"/>
                        <w:right w:val="none" w:sz="0" w:space="0" w:color="auto"/>
                      </w:divBdr>
                    </w:div>
                  </w:divsChild>
                </w:div>
                <w:div w:id="1855919086">
                  <w:marLeft w:val="0"/>
                  <w:marRight w:val="0"/>
                  <w:marTop w:val="0"/>
                  <w:marBottom w:val="0"/>
                  <w:divBdr>
                    <w:top w:val="none" w:sz="0" w:space="0" w:color="auto"/>
                    <w:left w:val="none" w:sz="0" w:space="0" w:color="auto"/>
                    <w:bottom w:val="none" w:sz="0" w:space="0" w:color="auto"/>
                    <w:right w:val="none" w:sz="0" w:space="0" w:color="auto"/>
                  </w:divBdr>
                  <w:divsChild>
                    <w:div w:id="1648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6706">
          <w:marLeft w:val="0"/>
          <w:marRight w:val="0"/>
          <w:marTop w:val="0"/>
          <w:marBottom w:val="0"/>
          <w:divBdr>
            <w:top w:val="none" w:sz="0" w:space="0" w:color="auto"/>
            <w:left w:val="none" w:sz="0" w:space="0" w:color="auto"/>
            <w:bottom w:val="none" w:sz="0" w:space="0" w:color="auto"/>
            <w:right w:val="none" w:sz="0" w:space="0" w:color="auto"/>
          </w:divBdr>
          <w:divsChild>
            <w:div w:id="1901790845">
              <w:marLeft w:val="0"/>
              <w:marRight w:val="0"/>
              <w:marTop w:val="0"/>
              <w:marBottom w:val="0"/>
              <w:divBdr>
                <w:top w:val="none" w:sz="0" w:space="0" w:color="auto"/>
                <w:left w:val="none" w:sz="0" w:space="0" w:color="auto"/>
                <w:bottom w:val="none" w:sz="0" w:space="0" w:color="auto"/>
                <w:right w:val="none" w:sz="0" w:space="0" w:color="auto"/>
              </w:divBdr>
              <w:divsChild>
                <w:div w:id="326596315">
                  <w:marLeft w:val="0"/>
                  <w:marRight w:val="0"/>
                  <w:marTop w:val="0"/>
                  <w:marBottom w:val="0"/>
                  <w:divBdr>
                    <w:top w:val="none" w:sz="0" w:space="0" w:color="auto"/>
                    <w:left w:val="none" w:sz="0" w:space="0" w:color="auto"/>
                    <w:bottom w:val="none" w:sz="0" w:space="0" w:color="auto"/>
                    <w:right w:val="none" w:sz="0" w:space="0" w:color="auto"/>
                  </w:divBdr>
                  <w:divsChild>
                    <w:div w:id="541475795">
                      <w:marLeft w:val="0"/>
                      <w:marRight w:val="0"/>
                      <w:marTop w:val="0"/>
                      <w:marBottom w:val="0"/>
                      <w:divBdr>
                        <w:top w:val="none" w:sz="0" w:space="0" w:color="auto"/>
                        <w:left w:val="none" w:sz="0" w:space="0" w:color="auto"/>
                        <w:bottom w:val="none" w:sz="0" w:space="0" w:color="auto"/>
                        <w:right w:val="none" w:sz="0" w:space="0" w:color="auto"/>
                      </w:divBdr>
                      <w:divsChild>
                        <w:div w:id="11853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4562">
                  <w:marLeft w:val="0"/>
                  <w:marRight w:val="0"/>
                  <w:marTop w:val="0"/>
                  <w:marBottom w:val="0"/>
                  <w:divBdr>
                    <w:top w:val="none" w:sz="0" w:space="0" w:color="auto"/>
                    <w:left w:val="none" w:sz="0" w:space="0" w:color="auto"/>
                    <w:bottom w:val="none" w:sz="0" w:space="0" w:color="auto"/>
                    <w:right w:val="none" w:sz="0" w:space="0" w:color="auto"/>
                  </w:divBdr>
                  <w:divsChild>
                    <w:div w:id="1635133036">
                      <w:marLeft w:val="0"/>
                      <w:marRight w:val="0"/>
                      <w:marTop w:val="0"/>
                      <w:marBottom w:val="0"/>
                      <w:divBdr>
                        <w:top w:val="none" w:sz="0" w:space="0" w:color="auto"/>
                        <w:left w:val="none" w:sz="0" w:space="0" w:color="auto"/>
                        <w:bottom w:val="none" w:sz="0" w:space="0" w:color="auto"/>
                        <w:right w:val="none" w:sz="0" w:space="0" w:color="auto"/>
                      </w:divBdr>
                      <w:divsChild>
                        <w:div w:id="1678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338300">
      <w:bodyDiv w:val="1"/>
      <w:marLeft w:val="0"/>
      <w:marRight w:val="0"/>
      <w:marTop w:val="0"/>
      <w:marBottom w:val="0"/>
      <w:divBdr>
        <w:top w:val="none" w:sz="0" w:space="0" w:color="auto"/>
        <w:left w:val="none" w:sz="0" w:space="0" w:color="auto"/>
        <w:bottom w:val="none" w:sz="0" w:space="0" w:color="auto"/>
        <w:right w:val="none" w:sz="0" w:space="0" w:color="auto"/>
      </w:divBdr>
      <w:divsChild>
        <w:div w:id="927928653">
          <w:marLeft w:val="0"/>
          <w:marRight w:val="0"/>
          <w:marTop w:val="0"/>
          <w:marBottom w:val="0"/>
          <w:divBdr>
            <w:top w:val="none" w:sz="0" w:space="0" w:color="auto"/>
            <w:left w:val="none" w:sz="0" w:space="0" w:color="auto"/>
            <w:bottom w:val="none" w:sz="0" w:space="0" w:color="auto"/>
            <w:right w:val="none" w:sz="0" w:space="0" w:color="auto"/>
          </w:divBdr>
          <w:divsChild>
            <w:div w:id="354963788">
              <w:marLeft w:val="0"/>
              <w:marRight w:val="0"/>
              <w:marTop w:val="0"/>
              <w:marBottom w:val="0"/>
              <w:divBdr>
                <w:top w:val="none" w:sz="0" w:space="0" w:color="auto"/>
                <w:left w:val="none" w:sz="0" w:space="0" w:color="auto"/>
                <w:bottom w:val="none" w:sz="0" w:space="0" w:color="auto"/>
                <w:right w:val="none" w:sz="0" w:space="0" w:color="auto"/>
              </w:divBdr>
              <w:divsChild>
                <w:div w:id="1121923366">
                  <w:marLeft w:val="0"/>
                  <w:marRight w:val="0"/>
                  <w:marTop w:val="0"/>
                  <w:marBottom w:val="0"/>
                  <w:divBdr>
                    <w:top w:val="none" w:sz="0" w:space="0" w:color="auto"/>
                    <w:left w:val="none" w:sz="0" w:space="0" w:color="auto"/>
                    <w:bottom w:val="none" w:sz="0" w:space="0" w:color="auto"/>
                    <w:right w:val="none" w:sz="0" w:space="0" w:color="auto"/>
                  </w:divBdr>
                </w:div>
              </w:divsChild>
            </w:div>
            <w:div w:id="954677395">
              <w:marLeft w:val="0"/>
              <w:marRight w:val="0"/>
              <w:marTop w:val="0"/>
              <w:marBottom w:val="0"/>
              <w:divBdr>
                <w:top w:val="none" w:sz="0" w:space="0" w:color="auto"/>
                <w:left w:val="none" w:sz="0" w:space="0" w:color="auto"/>
                <w:bottom w:val="none" w:sz="0" w:space="0" w:color="auto"/>
                <w:right w:val="none" w:sz="0" w:space="0" w:color="auto"/>
              </w:divBdr>
              <w:divsChild>
                <w:div w:id="1621716454">
                  <w:marLeft w:val="0"/>
                  <w:marRight w:val="0"/>
                  <w:marTop w:val="0"/>
                  <w:marBottom w:val="0"/>
                  <w:divBdr>
                    <w:top w:val="none" w:sz="0" w:space="0" w:color="auto"/>
                    <w:left w:val="none" w:sz="0" w:space="0" w:color="auto"/>
                    <w:bottom w:val="none" w:sz="0" w:space="0" w:color="auto"/>
                    <w:right w:val="none" w:sz="0" w:space="0" w:color="auto"/>
                  </w:divBdr>
                </w:div>
                <w:div w:id="796294534">
                  <w:marLeft w:val="0"/>
                  <w:marRight w:val="0"/>
                  <w:marTop w:val="0"/>
                  <w:marBottom w:val="0"/>
                  <w:divBdr>
                    <w:top w:val="none" w:sz="0" w:space="0" w:color="auto"/>
                    <w:left w:val="none" w:sz="0" w:space="0" w:color="auto"/>
                    <w:bottom w:val="none" w:sz="0" w:space="0" w:color="auto"/>
                    <w:right w:val="none" w:sz="0" w:space="0" w:color="auto"/>
                  </w:divBdr>
                </w:div>
              </w:divsChild>
            </w:div>
            <w:div w:id="839462463">
              <w:marLeft w:val="0"/>
              <w:marRight w:val="0"/>
              <w:marTop w:val="0"/>
              <w:marBottom w:val="0"/>
              <w:divBdr>
                <w:top w:val="none" w:sz="0" w:space="0" w:color="auto"/>
                <w:left w:val="none" w:sz="0" w:space="0" w:color="auto"/>
                <w:bottom w:val="none" w:sz="0" w:space="0" w:color="auto"/>
                <w:right w:val="none" w:sz="0" w:space="0" w:color="auto"/>
              </w:divBdr>
              <w:divsChild>
                <w:div w:id="1995525240">
                  <w:marLeft w:val="0"/>
                  <w:marRight w:val="0"/>
                  <w:marTop w:val="0"/>
                  <w:marBottom w:val="0"/>
                  <w:divBdr>
                    <w:top w:val="none" w:sz="0" w:space="0" w:color="auto"/>
                    <w:left w:val="none" w:sz="0" w:space="0" w:color="auto"/>
                    <w:bottom w:val="none" w:sz="0" w:space="0" w:color="auto"/>
                    <w:right w:val="none" w:sz="0" w:space="0" w:color="auto"/>
                  </w:divBdr>
                </w:div>
              </w:divsChild>
            </w:div>
            <w:div w:id="2079858151">
              <w:marLeft w:val="0"/>
              <w:marRight w:val="0"/>
              <w:marTop w:val="0"/>
              <w:marBottom w:val="0"/>
              <w:divBdr>
                <w:top w:val="none" w:sz="0" w:space="0" w:color="auto"/>
                <w:left w:val="none" w:sz="0" w:space="0" w:color="auto"/>
                <w:bottom w:val="none" w:sz="0" w:space="0" w:color="auto"/>
                <w:right w:val="none" w:sz="0" w:space="0" w:color="auto"/>
              </w:divBdr>
              <w:divsChild>
                <w:div w:id="10429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sidhu</dc:creator>
  <cp:lastModifiedBy>Katherine Gray</cp:lastModifiedBy>
  <cp:revision>13</cp:revision>
  <cp:lastPrinted>2014-03-04T22:46:00Z</cp:lastPrinted>
  <dcterms:created xsi:type="dcterms:W3CDTF">2014-03-04T21:57:00Z</dcterms:created>
  <dcterms:modified xsi:type="dcterms:W3CDTF">2014-03-04T22:57:00Z</dcterms:modified>
</cp:coreProperties>
</file>